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24" w:rsidRDefault="00D63A24" w:rsidP="00D63A24">
      <w:pPr>
        <w:shd w:val="clear" w:color="auto" w:fill="F2F3F4"/>
        <w:spacing w:after="0" w:line="240" w:lineRule="auto"/>
        <w:jc w:val="right"/>
        <w:rPr>
          <w:rFonts w:ascii="Tahoma" w:eastAsia="Times New Roman" w:hAnsi="Tahoma" w:cs="Tahoma"/>
          <w:b/>
          <w:bCs/>
          <w:color w:val="3D5768"/>
          <w:sz w:val="20"/>
          <w:szCs w:val="20"/>
          <w:lang w:eastAsia="ru-RU"/>
        </w:rPr>
      </w:pPr>
      <w:bookmarkStart w:id="0" w:name="_GoBack"/>
      <w:bookmarkEnd w:id="0"/>
      <w:r w:rsidRPr="00D63A24">
        <w:rPr>
          <w:rFonts w:ascii="Tahoma" w:eastAsia="Times New Roman" w:hAnsi="Tahoma" w:cs="Tahoma"/>
          <w:b/>
          <w:bCs/>
          <w:color w:val="3D5768"/>
          <w:sz w:val="20"/>
          <w:szCs w:val="20"/>
          <w:lang w:eastAsia="ru-RU"/>
        </w:rPr>
        <w:t xml:space="preserve">38.03.01 - Экономика. - 2015 (очная форма) </w:t>
      </w:r>
      <w:r w:rsidRPr="00D63A24">
        <w:rPr>
          <w:rFonts w:ascii="Tahoma" w:eastAsia="Times New Roman" w:hAnsi="Tahoma" w:cs="Tahoma"/>
          <w:b/>
          <w:bCs/>
          <w:color w:val="3D5768"/>
          <w:sz w:val="20"/>
          <w:szCs w:val="20"/>
          <w:lang w:eastAsia="ru-RU"/>
        </w:rPr>
        <w:br/>
        <w:t>38.03.01-02 - Финансы и кредит. - 2015 (очная форма)</w:t>
      </w:r>
    </w:p>
    <w:p w:rsidR="00D63A24" w:rsidRPr="00D63A24" w:rsidRDefault="00D63A24" w:rsidP="00D63A24">
      <w:pPr>
        <w:shd w:val="clear" w:color="auto" w:fill="F2F3F4"/>
        <w:spacing w:after="0" w:line="240" w:lineRule="auto"/>
        <w:jc w:val="right"/>
        <w:rPr>
          <w:rFonts w:ascii="Tahoma" w:eastAsia="Times New Roman" w:hAnsi="Tahoma" w:cs="Tahoma"/>
          <w:b/>
          <w:bCs/>
          <w:color w:val="3D5768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95"/>
        <w:gridCol w:w="195"/>
        <w:gridCol w:w="195"/>
        <w:gridCol w:w="195"/>
        <w:gridCol w:w="195"/>
        <w:gridCol w:w="201"/>
        <w:gridCol w:w="201"/>
        <w:gridCol w:w="201"/>
        <w:gridCol w:w="201"/>
        <w:gridCol w:w="286"/>
        <w:gridCol w:w="286"/>
        <w:gridCol w:w="287"/>
        <w:gridCol w:w="290"/>
        <w:gridCol w:w="287"/>
        <w:gridCol w:w="287"/>
        <w:gridCol w:w="287"/>
        <w:gridCol w:w="287"/>
        <w:gridCol w:w="293"/>
        <w:gridCol w:w="287"/>
        <w:gridCol w:w="287"/>
        <w:gridCol w:w="287"/>
        <w:gridCol w:w="290"/>
        <w:gridCol w:w="287"/>
        <w:gridCol w:w="287"/>
        <w:gridCol w:w="287"/>
        <w:gridCol w:w="290"/>
        <w:gridCol w:w="287"/>
        <w:gridCol w:w="287"/>
        <w:gridCol w:w="287"/>
        <w:gridCol w:w="287"/>
        <w:gridCol w:w="293"/>
        <w:gridCol w:w="287"/>
        <w:gridCol w:w="287"/>
        <w:gridCol w:w="287"/>
        <w:gridCol w:w="290"/>
        <w:gridCol w:w="287"/>
        <w:gridCol w:w="287"/>
        <w:gridCol w:w="287"/>
        <w:gridCol w:w="290"/>
        <w:gridCol w:w="287"/>
        <w:gridCol w:w="287"/>
        <w:gridCol w:w="287"/>
        <w:gridCol w:w="287"/>
        <w:gridCol w:w="293"/>
        <w:gridCol w:w="287"/>
        <w:gridCol w:w="287"/>
        <w:gridCol w:w="287"/>
        <w:gridCol w:w="290"/>
        <w:gridCol w:w="287"/>
        <w:gridCol w:w="287"/>
        <w:gridCol w:w="287"/>
        <w:gridCol w:w="281"/>
      </w:tblGrid>
      <w:tr w:rsidR="00D63A24" w:rsidRPr="00D63A24" w:rsidTr="00D63A24">
        <w:trPr>
          <w:tblHeader/>
        </w:trPr>
        <w:tc>
          <w:tcPr>
            <w:tcW w:w="5000" w:type="pct"/>
            <w:gridSpan w:val="5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График учебного процесса</w:t>
            </w:r>
          </w:p>
        </w:tc>
      </w:tr>
      <w:tr w:rsidR="00D63A24" w:rsidRPr="00D63A24" w:rsidTr="00D63A24">
        <w:trPr>
          <w:tblHeader/>
        </w:trPr>
        <w:tc>
          <w:tcPr>
            <w:tcW w:w="16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Курс</w:t>
            </w:r>
          </w:p>
        </w:tc>
        <w:tc>
          <w:tcPr>
            <w:tcW w:w="333" w:type="pct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275" w:type="pct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393" w:type="pct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492" w:type="pct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393" w:type="pct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393" w:type="pct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492" w:type="pct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393" w:type="pct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393" w:type="pct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492" w:type="pct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393" w:type="pct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393" w:type="pct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Август</w:t>
            </w:r>
          </w:p>
        </w:tc>
      </w:tr>
      <w:tr w:rsidR="00D63A24" w:rsidRPr="00D63A24" w:rsidTr="00D63A24">
        <w:trPr>
          <w:tblHeader/>
        </w:trPr>
        <w:tc>
          <w:tcPr>
            <w:tcW w:w="16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52</w:t>
            </w:r>
          </w:p>
        </w:tc>
      </w:tr>
      <w:tr w:rsidR="00D63A24" w:rsidRPr="00D63A24" w:rsidTr="00D63A24">
        <w:tc>
          <w:tcPr>
            <w:tcW w:w="16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" w:type="pct"/>
            <w:shd w:val="clear" w:color="auto" w:fill="C4CC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shd w:val="clear" w:color="auto" w:fill="C4CC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</w:tr>
      <w:tr w:rsidR="00D63A24" w:rsidRPr="00D63A24" w:rsidTr="00D63A24">
        <w:tc>
          <w:tcPr>
            <w:tcW w:w="16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" w:type="pct"/>
            <w:shd w:val="clear" w:color="auto" w:fill="C4CC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shd w:val="clear" w:color="auto" w:fill="C4CC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</w:tr>
      <w:tr w:rsidR="00D63A24" w:rsidRPr="00D63A24" w:rsidTr="00D63A24">
        <w:tc>
          <w:tcPr>
            <w:tcW w:w="16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" w:type="pct"/>
            <w:shd w:val="clear" w:color="auto" w:fill="C4CC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shd w:val="clear" w:color="auto" w:fill="C4CC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</w:tr>
      <w:tr w:rsidR="00D63A24" w:rsidRPr="00D63A24" w:rsidTr="00D63A24">
        <w:tc>
          <w:tcPr>
            <w:tcW w:w="16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" w:type="pct"/>
            <w:shd w:val="clear" w:color="auto" w:fill="C4CC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7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69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shd w:val="clear" w:color="auto" w:fill="C4CC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||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||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||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||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||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||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  <w:tc>
          <w:tcPr>
            <w:tcW w:w="98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=</w:t>
            </w:r>
          </w:p>
        </w:tc>
      </w:tr>
    </w:tbl>
    <w:p w:rsidR="00D63A24" w:rsidRDefault="00D63A24" w:rsidP="00D63A24">
      <w:pPr>
        <w:shd w:val="clear" w:color="auto" w:fill="E1E6E8"/>
        <w:spacing w:after="75" w:line="240" w:lineRule="auto"/>
        <w:rPr>
          <w:rFonts w:ascii="Tahoma" w:eastAsia="Times New Roman" w:hAnsi="Tahoma" w:cs="Tahoma"/>
          <w:b/>
          <w:bCs/>
          <w:color w:val="014770"/>
          <w:sz w:val="18"/>
          <w:szCs w:val="18"/>
          <w:lang w:eastAsia="ru-RU"/>
        </w:rPr>
      </w:pPr>
    </w:p>
    <w:p w:rsidR="00D63A24" w:rsidRPr="00D63A24" w:rsidRDefault="00D63A24" w:rsidP="00D63A24">
      <w:pPr>
        <w:shd w:val="clear" w:color="auto" w:fill="E1E6E8"/>
        <w:spacing w:after="75" w:line="240" w:lineRule="auto"/>
        <w:rPr>
          <w:rFonts w:ascii="Tahoma" w:eastAsia="Times New Roman" w:hAnsi="Tahoma" w:cs="Tahoma"/>
          <w:b/>
          <w:bCs/>
          <w:color w:val="014770"/>
          <w:sz w:val="18"/>
          <w:szCs w:val="18"/>
          <w:lang w:eastAsia="ru-RU"/>
        </w:rPr>
      </w:pPr>
      <w:r w:rsidRPr="00D63A24">
        <w:rPr>
          <w:rFonts w:ascii="Tahoma" w:eastAsia="Times New Roman" w:hAnsi="Tahoma" w:cs="Tahoma"/>
          <w:b/>
          <w:bCs/>
          <w:color w:val="014770"/>
          <w:sz w:val="18"/>
          <w:szCs w:val="18"/>
          <w:lang w:eastAsia="ru-RU"/>
        </w:rPr>
        <w:t>Условные обозначения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"/>
        <w:gridCol w:w="1694"/>
        <w:gridCol w:w="274"/>
        <w:gridCol w:w="2846"/>
        <w:gridCol w:w="324"/>
        <w:gridCol w:w="2747"/>
        <w:gridCol w:w="243"/>
        <w:gridCol w:w="2994"/>
      </w:tblGrid>
      <w:tr w:rsidR="00D63A24" w:rsidRPr="00D63A24" w:rsidTr="00D63A2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Нет занятий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У'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2-ая учебная практика</w:t>
            </w:r>
            <w:r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 xml:space="preserve"> </w:t>
            </w: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(</w:t>
            </w:r>
            <w:proofErr w:type="gramStart"/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за</w:t>
            </w:r>
            <w:proofErr w:type="gramEnd"/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 xml:space="preserve"> сем.)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proofErr w:type="gramStart"/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Сквозное проектирование</w:t>
            </w:r>
          </w:p>
        </w:tc>
      </w:tr>
      <w:tr w:rsidR="00D63A24" w:rsidRPr="00D63A24" w:rsidTr="00D63A2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Занятия в семестре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Х'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2-ая производственная 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proofErr w:type="spellStart"/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Гос</w:t>
            </w:r>
            <w:proofErr w:type="spellEnd"/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 xml:space="preserve"> экзамен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Научно-исследовательская работа</w:t>
            </w:r>
          </w:p>
        </w:tc>
      </w:tr>
      <w:tr w:rsidR="00D63A24" w:rsidRPr="00D63A24" w:rsidTr="00D63A2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Сессия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Деловая игра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||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Квалификационная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</w:p>
        </w:tc>
      </w:tr>
      <w:tr w:rsidR="00D63A24" w:rsidRPr="00D63A24" w:rsidTr="00D63A2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  <w:t>Преддипломная 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</w:p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84CB"/>
                <w:sz w:val="16"/>
                <w:szCs w:val="16"/>
                <w:lang w:eastAsia="ru-RU"/>
              </w:rPr>
            </w:pPr>
          </w:p>
        </w:tc>
      </w:tr>
    </w:tbl>
    <w:p w:rsidR="00D63A24" w:rsidRPr="00D63A24" w:rsidRDefault="00D63A24" w:rsidP="00D63A24">
      <w:pPr>
        <w:spacing w:after="15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tblBorders>
          <w:top w:val="single" w:sz="6" w:space="0" w:color="143F5F"/>
          <w:left w:val="single" w:sz="6" w:space="0" w:color="143F5F"/>
          <w:bottom w:val="single" w:sz="6" w:space="0" w:color="143F5F"/>
          <w:right w:val="single" w:sz="6" w:space="0" w:color="143F5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994"/>
        <w:gridCol w:w="794"/>
        <w:gridCol w:w="612"/>
        <w:gridCol w:w="266"/>
        <w:gridCol w:w="251"/>
        <w:gridCol w:w="375"/>
        <w:gridCol w:w="365"/>
        <w:gridCol w:w="443"/>
        <w:gridCol w:w="589"/>
        <w:gridCol w:w="484"/>
        <w:gridCol w:w="611"/>
        <w:gridCol w:w="393"/>
        <w:gridCol w:w="476"/>
        <w:gridCol w:w="395"/>
        <w:gridCol w:w="592"/>
        <w:gridCol w:w="397"/>
        <w:gridCol w:w="397"/>
        <w:gridCol w:w="397"/>
        <w:gridCol w:w="397"/>
        <w:gridCol w:w="397"/>
        <w:gridCol w:w="397"/>
        <w:gridCol w:w="397"/>
        <w:gridCol w:w="397"/>
        <w:gridCol w:w="150"/>
        <w:gridCol w:w="239"/>
        <w:gridCol w:w="239"/>
        <w:gridCol w:w="239"/>
        <w:gridCol w:w="1010"/>
      </w:tblGrid>
      <w:tr w:rsidR="00D63A24" w:rsidRPr="00D63A24" w:rsidTr="00D63A24">
        <w:trPr>
          <w:tblHeader/>
        </w:trPr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п</w:t>
            </w:r>
            <w:proofErr w:type="gramEnd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Наименование дисциплин</w:t>
            </w:r>
          </w:p>
        </w:tc>
        <w:tc>
          <w:tcPr>
            <w:tcW w:w="0" w:type="auto"/>
            <w:gridSpan w:val="6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Точки контроля в семестрах №</w:t>
            </w:r>
          </w:p>
        </w:tc>
        <w:tc>
          <w:tcPr>
            <w:tcW w:w="0" w:type="auto"/>
            <w:gridSpan w:val="2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Трудоем</w:t>
            </w:r>
            <w:proofErr w:type="spellEnd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 xml:space="preserve"> кость</w:t>
            </w:r>
            <w:proofErr w:type="gramEnd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 xml:space="preserve"> по ГОС</w:t>
            </w:r>
          </w:p>
        </w:tc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Всего ауд. час</w:t>
            </w:r>
          </w:p>
        </w:tc>
        <w:tc>
          <w:tcPr>
            <w:tcW w:w="0" w:type="auto"/>
            <w:gridSpan w:val="3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Сам</w:t>
            </w:r>
            <w:proofErr w:type="gramStart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.</w:t>
            </w:r>
            <w:proofErr w:type="gramEnd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р</w:t>
            </w:r>
            <w:proofErr w:type="gramEnd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аб.</w:t>
            </w:r>
          </w:p>
        </w:tc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Уст</w:t>
            </w:r>
            <w:proofErr w:type="gramStart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.</w:t>
            </w:r>
            <w:proofErr w:type="gramEnd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с</w:t>
            </w:r>
            <w:proofErr w:type="gramEnd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ессия.</w:t>
            </w:r>
          </w:p>
        </w:tc>
        <w:tc>
          <w:tcPr>
            <w:tcW w:w="0" w:type="auto"/>
            <w:gridSpan w:val="12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Распределение по семестрам</w:t>
            </w:r>
          </w:p>
        </w:tc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Согласовано (кафедра)</w:t>
            </w:r>
          </w:p>
        </w:tc>
      </w:tr>
      <w:tr w:rsidR="00D63A24" w:rsidRPr="00D63A24" w:rsidTr="00D63A24">
        <w:trPr>
          <w:tblHeader/>
        </w:trPr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Экзамены</w:t>
            </w:r>
          </w:p>
        </w:tc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Зачеты</w:t>
            </w:r>
          </w:p>
        </w:tc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КП</w:t>
            </w:r>
          </w:p>
        </w:tc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proofErr w:type="gramStart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РГЗ</w:t>
            </w:r>
          </w:p>
        </w:tc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ИДЗ</w:t>
            </w:r>
          </w:p>
        </w:tc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Часы</w:t>
            </w:r>
          </w:p>
        </w:tc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proofErr w:type="spellStart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Зач.ед</w:t>
            </w:r>
            <w:proofErr w:type="spellEnd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Лекции</w:t>
            </w:r>
          </w:p>
        </w:tc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 xml:space="preserve">Лаб. </w:t>
            </w:r>
            <w:proofErr w:type="spellStart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зан</w:t>
            </w:r>
            <w:proofErr w:type="spellEnd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proofErr w:type="spellStart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Прак</w:t>
            </w:r>
            <w:proofErr w:type="spellEnd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зан</w:t>
            </w:r>
            <w:proofErr w:type="spellEnd"/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</w:tr>
      <w:tr w:rsidR="00D63A24" w:rsidRPr="00D63A24" w:rsidTr="00D63A24">
        <w:trPr>
          <w:tblHeader/>
        </w:trPr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vAlign w:val="center"/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43F5F"/>
                <w:sz w:val="14"/>
                <w:szCs w:val="14"/>
                <w:lang w:eastAsia="ru-RU"/>
              </w:rPr>
            </w:pP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1 ДИСЦИПЛИНЫ (МОДУЛИ)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ОБЩЕКУЛЬТУРНЫЕ ДИСЦИПЛИНЫ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.Б1.Б.00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БАЗОВАЯ ЧАСТЬ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.Б1.Б.01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ТМН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.Б1.Б.02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Соц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.у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</w:t>
            </w:r>
            <w:proofErr w:type="spell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.Б1.Б.03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Микроэкономика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ТМН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.Б1.Б.04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я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з.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.Б1.Б.05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БЖД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.Б1.Б.06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Правоведение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Соц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.у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</w:t>
            </w:r>
            <w:proofErr w:type="spell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.Б1.Б.07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Социология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Соц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.у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</w:t>
            </w:r>
            <w:proofErr w:type="spell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.Б1.Б.08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.Б1.Б.08.01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Физическое воспитание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ФиС</w:t>
            </w:r>
            <w:proofErr w:type="spellEnd"/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.Б1.Б.08.02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1,2,3,4,5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0/0/4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0/0/4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0/0/4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0/0/4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0/0/4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ФиС</w:t>
            </w:r>
            <w:proofErr w:type="spellEnd"/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ОБЩЕПРОФЕССИОНАЛЬНЫЕ ДИСЦИПЛИНЫ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.Б2.Б.00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БАЗОВАЯ ЧАСТЬ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.Б2.Б.01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Высшая математика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1,2,3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.Б2.Б.02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Макроэкономика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ТМН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.Б2.Б.03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Эконометрика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2/2/0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ЭОП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.Б2.Б.04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3д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.Б2.Б.05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Бухгалтерский учет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Бух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ч.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.Б2.Б.06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Маркетинг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Маркет</w:t>
            </w:r>
            <w:proofErr w:type="spell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.Б2.Б.07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МВД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.Б2.Б.08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Мировая экономика и международные экономические отношения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МВД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.Б2.Б.09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Финансы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.Б2.Б.10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Денежное обращение и кредит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.Б2.Б.11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Экономика предприятия (организации)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ЭОП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.Б2.Б.12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Экономическая география и </w:t>
            </w:r>
            <w:proofErr w:type="spell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регионалистика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ЭОП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.Б2.Б.13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Экономические основы технологического развития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.Б2.Б.14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Информационные технологии в экономике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1/2/0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ЭОП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.Б2.Б.15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Логика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ТМН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ПРОФЕССИОНАЛЬНЫЕ ДИСЦИПЛИНЫ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.Б3.В.00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ВАРИАТИВНАЯ ЧАСТЬ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.Б3.В.01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Макроэкономическое планирование и прогнозирование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.Б3.В.02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Планирование на предприятии (организации)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.Б3.В.03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Анализ и диагностика финансово-хозяйственной деятельности предприятия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Бух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ч.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.Б3.В.04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Организация деятельности </w:t>
            </w: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коммерческого банка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.Б3.В.05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Организация деятельности Центрального банка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.Б3.В.06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Налоговая система Российской Федерации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.Б3.В.07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Управление рисками в банковской деятельности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.Б3.В.08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Финансовый менеджмент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.Б3.В.09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Основы рынка ценных бумаг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.Б3.В.10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Оценка и управление стоимостью компании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.Б3.В.11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Государственное регулирование экономики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ЭОП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.Б3.В.12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Бюджетная система Российской Федерации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.Б3.В.13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Финансы организаций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.Б3.В.14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Контроллинг</w:t>
            </w:r>
            <w:proofErr w:type="spellEnd"/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4/0/4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.Б3.В.15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Основы валютно-кредитных отношений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ДИСЦИПЛИНЫ ПО ВЫБОРУ 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ОБУЧАЮЩЕГОСЯ</w:t>
            </w:r>
            <w:proofErr w:type="gramEnd"/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Ценообразование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Бюджетирование на предприятии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Финансовый менеджмент в банке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Финансовое управление в кредитных организациях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Интернет-технологии</w:t>
            </w:r>
            <w:proofErr w:type="gramEnd"/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ЭОП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Корпоративные информационные системы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ЭОП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Основы финансовых вычислений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Финансовые вычисления в экономике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Экономика природопользования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.Б3.ВВ.05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Финансирование альтернативной энергетики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Инвестиции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Стратегия и современная модель управления в сфере денежно-кредитных отношений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Анализ операционной деятельности банка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2/0/2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Управление ресурсами в кредитных организациях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Основы оценочной деятельности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Экономика недвижимости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.Б3.ВВ.09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Экономическая безопасность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.Б3.ВВ.09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Финансовая среда предпринимательства и предпринимательские риски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.Б3.ВВ.10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Финансовое право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.Б3.ВВ.10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Банковское законодательство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.Б3.ВВ.11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Кредитный анализ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1/0/1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Бух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ч.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.Б3.ВВ.11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Краткосрочная финансовая политика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2 ПРАКТИКИ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.Б1.01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.Б2.01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ПРЕДДИПЛОМНАЯ ПРАКТИКА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</w:t>
            </w:r>
            <w:proofErr w:type="gramStart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</w:t>
            </w:r>
            <w:proofErr w:type="gramEnd"/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.Б3.01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Преддипломная практика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Б3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3 ГОСУДАРСТВЕННАЯ ИТОГОВАЯ АТТЕСТАЦИЯ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D63A24" w:rsidRPr="00D63A24" w:rsidTr="00D63A24"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Б3.01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Государственная итоговая аттестация (6)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43F5F"/>
              <w:left w:val="single" w:sz="6" w:space="0" w:color="143F5F"/>
              <w:bottom w:val="single" w:sz="6" w:space="0" w:color="143F5F"/>
              <w:right w:val="single" w:sz="6" w:space="0" w:color="143F5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A24" w:rsidRPr="00D63A24" w:rsidRDefault="00D63A24" w:rsidP="00D63A24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63A24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ФМ</w:t>
            </w:r>
          </w:p>
        </w:tc>
      </w:tr>
    </w:tbl>
    <w:p w:rsidR="003A062E" w:rsidRDefault="003A062E"/>
    <w:sectPr w:rsidR="003A062E" w:rsidSect="00D63A24">
      <w:pgSz w:w="16838" w:h="11906" w:orient="landscape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9D"/>
    <w:rsid w:val="003A062E"/>
    <w:rsid w:val="00847B9D"/>
    <w:rsid w:val="00D6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252">
          <w:marLeft w:val="-75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2161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81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0" w:color="00476A"/>
          </w:divBdr>
        </w:div>
        <w:div w:id="2028749278">
          <w:marLeft w:val="30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6806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2017-01-27T17:11:00Z</dcterms:created>
  <dcterms:modified xsi:type="dcterms:W3CDTF">2017-01-27T17:13:00Z</dcterms:modified>
</cp:coreProperties>
</file>